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6CDC" w:rsidRDefault="000D61F7">
      <w:r>
        <w:t>September 21, 2011</w:t>
      </w:r>
    </w:p>
    <w:p w:rsidR="000D61F7" w:rsidRDefault="000D61F7"/>
    <w:p w:rsidR="000D61F7" w:rsidRDefault="000D61F7">
      <w:r>
        <w:t>Cohort #1 Input:</w:t>
      </w:r>
    </w:p>
    <w:p w:rsidR="000D61F7" w:rsidRDefault="000D61F7"/>
    <w:p w:rsidR="000D61F7" w:rsidRDefault="000D61F7">
      <w:r w:rsidRPr="000D61F7">
        <w:rPr>
          <w:b/>
        </w:rPr>
        <w:t>Kevin Hosbond and Joe Cukierski:</w:t>
      </w:r>
      <w:r>
        <w:t xml:space="preserve">  Long tasks are an issue.  We need to specify what constitutes a task.  Scoring takes too long and the discussion is not productive.  Creators are very open to discussion/feedback.  It’s going well.</w:t>
      </w:r>
    </w:p>
    <w:p w:rsidR="000D61F7" w:rsidRDefault="000D61F7"/>
    <w:p w:rsidR="000D61F7" w:rsidRDefault="000D61F7">
      <w:r w:rsidRPr="000D61F7">
        <w:rPr>
          <w:b/>
        </w:rPr>
        <w:t>Gordon Hackett:</w:t>
      </w:r>
      <w:r>
        <w:t xml:space="preserve">  We all still need to use the language of the rubric more.  I modeled going back to the essential question-“What is the dominant task?”.</w:t>
      </w:r>
    </w:p>
    <w:p w:rsidR="000D61F7" w:rsidRDefault="000D61F7"/>
    <w:p w:rsidR="000D61F7" w:rsidRDefault="000D61F7">
      <w:r w:rsidRPr="000D61F7">
        <w:rPr>
          <w:b/>
        </w:rPr>
        <w:t>Aaron Becker:-</w:t>
      </w:r>
      <w:r>
        <w:t>our group allowed ourselves more time to read the left page and take time to use the rubric instead of rushing into conversation/suggestions too soon.  We all understood why our scores were discrepant.</w:t>
      </w:r>
    </w:p>
    <w:p w:rsidR="000D61F7" w:rsidRDefault="000D61F7"/>
    <w:p w:rsidR="000D61F7" w:rsidRDefault="000D61F7">
      <w:r w:rsidRPr="000D61F7">
        <w:rPr>
          <w:b/>
        </w:rPr>
        <w:t>Diane Goudy:</w:t>
      </w:r>
      <w:r>
        <w:t xml:space="preserve">  We all really valued the diversity of our group today.  The cross curricular really worked.  We too, slowed down and gave ourselves more time to absorb and learn before we scored. </w:t>
      </w:r>
    </w:p>
    <w:p w:rsidR="000D61F7" w:rsidRDefault="000D61F7"/>
    <w:p w:rsidR="000D61F7" w:rsidRDefault="000D61F7">
      <w:r w:rsidRPr="000D61F7">
        <w:rPr>
          <w:b/>
        </w:rPr>
        <w:t>Jim Edgeton:</w:t>
      </w:r>
      <w:r>
        <w:t xml:space="preserve"> We have to keep reminding each other to save the suggestions until the end. </w:t>
      </w:r>
    </w:p>
    <w:p w:rsidR="000D61F7" w:rsidRDefault="000D61F7"/>
    <w:p w:rsidR="000D61F7" w:rsidRDefault="000D61F7">
      <w:r w:rsidRPr="000D61F7">
        <w:rPr>
          <w:b/>
        </w:rPr>
        <w:t>Marci Dunlap:</w:t>
      </w:r>
      <w:r>
        <w:t xml:space="preserve"> Yet another round of revisions to the rules of thumb.  </w:t>
      </w:r>
      <w:r>
        <w:sym w:font="Wingdings" w:char="F04A"/>
      </w:r>
    </w:p>
    <w:p w:rsidR="000D61F7" w:rsidRDefault="000D61F7"/>
    <w:p w:rsidR="000D61F7" w:rsidRDefault="000D61F7">
      <w:r>
        <w:t xml:space="preserve">Todd Leichty, Mt. Pleasant HS visited today.  Had a great conversation with him after the cohort 1 debriefing.  </w:t>
      </w:r>
      <w:bookmarkStart w:id="0" w:name="_GoBack"/>
      <w:bookmarkEnd w:id="0"/>
    </w:p>
    <w:sectPr w:rsidR="000D61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61F7"/>
    <w:rsid w:val="00076CDC"/>
    <w:rsid w:val="000D61F7"/>
    <w:rsid w:val="0031718D"/>
    <w:rsid w:val="00436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166</Words>
  <Characters>948</Characters>
  <Application>Microsoft Office Word</Application>
  <DocSecurity>0</DocSecurity>
  <Lines>7</Lines>
  <Paragraphs>2</Paragraphs>
  <ScaleCrop>false</ScaleCrop>
  <Company/>
  <LinksUpToDate>false</LinksUpToDate>
  <CharactersWithSpaces>1112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 Dunlap</dc:creator>
  <cp:keywords/>
  <dc:description/>
  <cp:lastModifiedBy>Marci Dunlap</cp:lastModifiedBy>
  <cp:revision>1</cp:revision>
  <dcterms:created xsi:type="dcterms:W3CDTF">2011-09-28T14:43:00Z</dcterms:created>
  <dcterms:modified xsi:type="dcterms:W3CDTF">2011-09-28T14:48:00Z</dcterms:modified>
</cp:coreProperties>
</file>